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CFC2F" w14:textId="77777777" w:rsidR="00595BCE" w:rsidRPr="00AE416C" w:rsidRDefault="00595BCE" w:rsidP="008979AE">
      <w:pPr>
        <w:pStyle w:val="Title"/>
        <w:rPr>
          <w:b/>
          <w:color w:val="3D63AE"/>
          <w:sz w:val="24"/>
          <w:szCs w:val="24"/>
        </w:rPr>
      </w:pPr>
    </w:p>
    <w:p w14:paraId="165BB304" w14:textId="3C4F4274" w:rsidR="008979AE" w:rsidRPr="00D2391D" w:rsidRDefault="008979AE" w:rsidP="008979AE">
      <w:pPr>
        <w:pStyle w:val="Title"/>
        <w:rPr>
          <w:b/>
          <w:color w:val="3D63AE"/>
          <w:sz w:val="26"/>
          <w:szCs w:val="26"/>
        </w:rPr>
      </w:pPr>
      <w:r w:rsidRPr="00C47B6F">
        <w:rPr>
          <w:noProof/>
          <w:color w:val="3D63AE"/>
          <w:sz w:val="72"/>
          <w:lang w:eastAsia="en-US"/>
        </w:rPr>
        <w:drawing>
          <wp:anchor distT="0" distB="0" distL="114300" distR="114300" simplePos="0" relativeHeight="251659264" behindDoc="1" locked="0" layoutInCell="1" allowOverlap="1" wp14:anchorId="64FA9027" wp14:editId="7B79194E">
            <wp:simplePos x="0" y="0"/>
            <wp:positionH relativeFrom="margin">
              <wp:posOffset>5695950</wp:posOffset>
            </wp:positionH>
            <wp:positionV relativeFrom="paragraph">
              <wp:posOffset>-38100</wp:posOffset>
            </wp:positionV>
            <wp:extent cx="698968" cy="384048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68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B6F">
        <w:rPr>
          <w:b/>
          <w:color w:val="3D63AE"/>
          <w:sz w:val="36"/>
          <w:szCs w:val="32"/>
        </w:rPr>
        <w:t xml:space="preserve">Immunize Kansas Coalition </w:t>
      </w:r>
      <w:r>
        <w:rPr>
          <w:b/>
          <w:color w:val="3D63AE"/>
          <w:sz w:val="36"/>
          <w:szCs w:val="32"/>
        </w:rPr>
        <w:t>Agenda</w:t>
      </w:r>
    </w:p>
    <w:p w14:paraId="56EF5F9E" w14:textId="5102F228" w:rsidR="008979AE" w:rsidRPr="006F3DF4" w:rsidRDefault="00791D05" w:rsidP="00337540">
      <w:pPr>
        <w:pStyle w:val="Heading1"/>
        <w:tabs>
          <w:tab w:val="right" w:pos="10080"/>
        </w:tabs>
        <w:spacing w:before="120" w:after="0"/>
        <w:rPr>
          <w:rFonts w:asciiTheme="minorHAnsi" w:hAnsiTheme="minorHAnsi"/>
          <w:sz w:val="24"/>
          <w:szCs w:val="23"/>
        </w:rPr>
      </w:pPr>
      <w:r>
        <w:rPr>
          <w:rFonts w:asciiTheme="minorHAnsi" w:hAnsiTheme="minorHAnsi"/>
          <w:color w:val="3D63AE"/>
          <w:sz w:val="24"/>
          <w:szCs w:val="23"/>
        </w:rPr>
        <w:t xml:space="preserve">Friday, </w:t>
      </w:r>
      <w:r w:rsidR="00FA0F5B">
        <w:rPr>
          <w:rFonts w:asciiTheme="minorHAnsi" w:hAnsiTheme="minorHAnsi"/>
          <w:color w:val="3D63AE"/>
          <w:sz w:val="24"/>
          <w:szCs w:val="23"/>
        </w:rPr>
        <w:t>August 9</w:t>
      </w:r>
      <w:r w:rsidR="00FA0F5B" w:rsidRPr="00FA0F5B">
        <w:rPr>
          <w:rFonts w:asciiTheme="minorHAnsi" w:hAnsiTheme="minorHAnsi"/>
          <w:color w:val="3D63AE"/>
          <w:sz w:val="24"/>
          <w:szCs w:val="23"/>
          <w:vertAlign w:val="superscript"/>
        </w:rPr>
        <w:t>th</w:t>
      </w:r>
      <w:r w:rsidR="00595BCE">
        <w:rPr>
          <w:rFonts w:asciiTheme="minorHAnsi" w:hAnsiTheme="minorHAnsi"/>
          <w:color w:val="3D63AE"/>
          <w:sz w:val="24"/>
          <w:szCs w:val="23"/>
        </w:rPr>
        <w:t>, 2019</w:t>
      </w:r>
      <w:r w:rsidR="00A17210" w:rsidRPr="006F3DF4">
        <w:rPr>
          <w:rFonts w:asciiTheme="minorHAnsi" w:hAnsiTheme="minorHAnsi"/>
          <w:color w:val="3D63AE"/>
          <w:sz w:val="24"/>
          <w:szCs w:val="23"/>
        </w:rPr>
        <w:t>,</w:t>
      </w:r>
      <w:r w:rsidR="00C11026" w:rsidRPr="006F3DF4">
        <w:rPr>
          <w:rFonts w:asciiTheme="minorHAnsi" w:hAnsiTheme="minorHAnsi"/>
          <w:color w:val="3D63AE"/>
          <w:sz w:val="24"/>
          <w:szCs w:val="23"/>
        </w:rPr>
        <w:t xml:space="preserve"> 10:00 a.m. – 3:00 p.m.</w:t>
      </w:r>
      <w:r w:rsidR="008979AE" w:rsidRPr="006F3DF4">
        <w:rPr>
          <w:rFonts w:asciiTheme="minorHAnsi" w:hAnsiTheme="minorHAnsi"/>
          <w:color w:val="3D63AE"/>
          <w:sz w:val="24"/>
          <w:szCs w:val="23"/>
        </w:rPr>
        <w:t xml:space="preserve"> (lunch provided)</w:t>
      </w:r>
      <w:r w:rsidR="008979AE" w:rsidRPr="006F3DF4">
        <w:rPr>
          <w:rFonts w:asciiTheme="minorHAnsi" w:hAnsiTheme="minorHAnsi"/>
          <w:sz w:val="24"/>
          <w:szCs w:val="23"/>
        </w:rPr>
        <w:t xml:space="preserve"> </w:t>
      </w:r>
      <w:r w:rsidR="008979AE" w:rsidRPr="006F3DF4">
        <w:rPr>
          <w:rFonts w:asciiTheme="minorHAnsi" w:hAnsiTheme="minorHAnsi"/>
          <w:sz w:val="24"/>
          <w:szCs w:val="23"/>
        </w:rPr>
        <w:tab/>
      </w:r>
      <w:r w:rsidR="008979AE" w:rsidRPr="006F3DF4">
        <w:rPr>
          <w:rFonts w:asciiTheme="minorHAnsi" w:eastAsiaTheme="minorHAnsi" w:hAnsiTheme="minorHAnsi" w:cstheme="minorBidi"/>
          <w:color w:val="3D63AE"/>
          <w:sz w:val="24"/>
          <w:szCs w:val="23"/>
          <w:lang w:eastAsia="en-US"/>
        </w:rPr>
        <w:t>Conference Call Option</w:t>
      </w:r>
    </w:p>
    <w:p w14:paraId="38340EF5" w14:textId="179F352D" w:rsidR="008979AE" w:rsidRPr="00791D05" w:rsidRDefault="00A13775" w:rsidP="008979AE">
      <w:pPr>
        <w:tabs>
          <w:tab w:val="right" w:pos="10080"/>
        </w:tabs>
        <w:spacing w:after="0"/>
        <w:rPr>
          <w:color w:val="3D63AE"/>
          <w:sz w:val="20"/>
          <w:szCs w:val="20"/>
        </w:rPr>
      </w:pPr>
      <w:r>
        <w:rPr>
          <w:color w:val="3D63AE"/>
          <w:sz w:val="20"/>
          <w:szCs w:val="20"/>
        </w:rPr>
        <w:t xml:space="preserve">Kansas </w:t>
      </w:r>
      <w:r w:rsidR="00FA0F5B">
        <w:rPr>
          <w:color w:val="3D63AE"/>
          <w:sz w:val="20"/>
          <w:szCs w:val="20"/>
        </w:rPr>
        <w:t>Health Institute, 1</w:t>
      </w:r>
      <w:r w:rsidR="00FA0F5B" w:rsidRPr="00FA0F5B">
        <w:rPr>
          <w:color w:val="3D63AE"/>
          <w:sz w:val="20"/>
          <w:szCs w:val="20"/>
          <w:vertAlign w:val="superscript"/>
        </w:rPr>
        <w:t>st</w:t>
      </w:r>
      <w:r w:rsidR="00FA0F5B">
        <w:rPr>
          <w:color w:val="3D63AE"/>
          <w:sz w:val="20"/>
          <w:szCs w:val="20"/>
        </w:rPr>
        <w:t xml:space="preserve"> floor conference center </w:t>
      </w:r>
      <w:r w:rsidR="00FA0F5B">
        <w:rPr>
          <w:color w:val="3D63AE"/>
          <w:sz w:val="20"/>
          <w:szCs w:val="20"/>
        </w:rPr>
        <w:tab/>
      </w:r>
      <w:r w:rsidR="008979AE" w:rsidRPr="00791D05">
        <w:rPr>
          <w:color w:val="3D63AE"/>
          <w:sz w:val="20"/>
          <w:szCs w:val="20"/>
        </w:rPr>
        <w:t>Dial In: 1-866-620-7326</w:t>
      </w:r>
    </w:p>
    <w:p w14:paraId="402EAFAF" w14:textId="6AB9B8CB" w:rsidR="008979AE" w:rsidRPr="00791D05" w:rsidRDefault="00FA0F5B" w:rsidP="00791D05">
      <w:pPr>
        <w:tabs>
          <w:tab w:val="left" w:pos="7380"/>
          <w:tab w:val="right" w:pos="10080"/>
        </w:tabs>
        <w:spacing w:after="0"/>
        <w:rPr>
          <w:i/>
          <w:color w:val="3D63AE"/>
          <w:sz w:val="20"/>
          <w:szCs w:val="20"/>
        </w:rPr>
      </w:pPr>
      <w:r>
        <w:rPr>
          <w:color w:val="3D63AE"/>
          <w:sz w:val="20"/>
          <w:szCs w:val="20"/>
        </w:rPr>
        <w:t>212 SW 8</w:t>
      </w:r>
      <w:r w:rsidRPr="00FA0F5B">
        <w:rPr>
          <w:color w:val="3D63AE"/>
          <w:sz w:val="20"/>
          <w:szCs w:val="20"/>
          <w:vertAlign w:val="superscript"/>
        </w:rPr>
        <w:t>th</w:t>
      </w:r>
      <w:r>
        <w:rPr>
          <w:color w:val="3D63AE"/>
          <w:sz w:val="20"/>
          <w:szCs w:val="20"/>
        </w:rPr>
        <w:t xml:space="preserve"> </w:t>
      </w:r>
      <w:r w:rsidR="00A13775">
        <w:rPr>
          <w:color w:val="3D63AE"/>
          <w:sz w:val="20"/>
          <w:szCs w:val="20"/>
        </w:rPr>
        <w:t>Ave.</w:t>
      </w:r>
      <w:r w:rsidR="00804EF2" w:rsidRPr="00791D05">
        <w:rPr>
          <w:sz w:val="20"/>
          <w:szCs w:val="20"/>
        </w:rPr>
        <w:tab/>
      </w:r>
      <w:r w:rsidR="00804EF2" w:rsidRPr="00791D05">
        <w:rPr>
          <w:color w:val="3D63AE"/>
          <w:sz w:val="20"/>
          <w:szCs w:val="20"/>
        </w:rPr>
        <w:t>Participant Code: 109-326-</w:t>
      </w:r>
      <w:r w:rsidR="008979AE" w:rsidRPr="00791D05">
        <w:rPr>
          <w:color w:val="3D63AE"/>
          <w:sz w:val="20"/>
          <w:szCs w:val="20"/>
        </w:rPr>
        <w:t>1641#</w:t>
      </w:r>
      <w:r w:rsidR="008979AE" w:rsidRPr="00791D05">
        <w:rPr>
          <w:color w:val="5B9BD5" w:themeColor="accent1"/>
          <w:sz w:val="20"/>
          <w:szCs w:val="20"/>
        </w:rPr>
        <w:tab/>
      </w:r>
    </w:p>
    <w:p w14:paraId="5A16AEE1" w14:textId="6C4F542A" w:rsidR="008979AE" w:rsidRDefault="00A13775" w:rsidP="00A17210">
      <w:pPr>
        <w:tabs>
          <w:tab w:val="right" w:pos="10080"/>
        </w:tabs>
        <w:spacing w:after="0"/>
      </w:pPr>
      <w:r>
        <w:rPr>
          <w:color w:val="3D63AE"/>
          <w:sz w:val="20"/>
          <w:szCs w:val="20"/>
        </w:rPr>
        <w:t>Topeka</w:t>
      </w:r>
      <w:r w:rsidR="00C67B2A" w:rsidRPr="00C67B2A">
        <w:rPr>
          <w:color w:val="3D63AE"/>
          <w:sz w:val="20"/>
          <w:szCs w:val="20"/>
        </w:rPr>
        <w:t>, Kansas</w:t>
      </w:r>
      <w:r w:rsidR="00804EF2" w:rsidRPr="00791D05">
        <w:rPr>
          <w:sz w:val="20"/>
          <w:szCs w:val="20"/>
        </w:rPr>
        <w:tab/>
      </w:r>
      <w:r w:rsidR="008979AE" w:rsidRPr="00791D05">
        <w:rPr>
          <w:color w:val="3D63AE"/>
          <w:sz w:val="20"/>
          <w:szCs w:val="20"/>
        </w:rPr>
        <w:t xml:space="preserve">GoToMeeting link: </w:t>
      </w:r>
      <w:hyperlink r:id="rId6" w:history="1">
        <w:r w:rsidR="00D323EB" w:rsidRPr="00791D05">
          <w:rPr>
            <w:rStyle w:val="Hyperlink"/>
            <w:sz w:val="20"/>
            <w:szCs w:val="20"/>
          </w:rPr>
          <w:t>https://global.gotomeeting.com/join/759230293</w:t>
        </w:r>
      </w:hyperlink>
      <w:r w:rsidR="00D323EB">
        <w:t xml:space="preserve"> </w:t>
      </w:r>
    </w:p>
    <w:p w14:paraId="536B03B8" w14:textId="77777777" w:rsidR="00A13775" w:rsidRPr="0062146A" w:rsidRDefault="00A13775" w:rsidP="00A17210">
      <w:pPr>
        <w:tabs>
          <w:tab w:val="right" w:pos="10080"/>
        </w:tabs>
        <w:spacing w:after="0"/>
      </w:pPr>
    </w:p>
    <w:p w14:paraId="006241D3" w14:textId="742ABFFB" w:rsidR="00F60A87" w:rsidRPr="0062146A" w:rsidRDefault="00F60A87" w:rsidP="00071AD5">
      <w:pPr>
        <w:tabs>
          <w:tab w:val="left" w:pos="720"/>
          <w:tab w:val="left" w:pos="1080"/>
          <w:tab w:val="left" w:pos="1440"/>
          <w:tab w:val="left" w:pos="1800"/>
          <w:tab w:val="center" w:pos="5040"/>
          <w:tab w:val="right" w:leader="dot" w:pos="10080"/>
        </w:tabs>
        <w:spacing w:before="120" w:after="120" w:line="288" w:lineRule="auto"/>
        <w:rPr>
          <w:b/>
          <w:i/>
          <w:color w:val="3D63AE"/>
        </w:rPr>
      </w:pPr>
      <w:r w:rsidRPr="0062146A">
        <w:rPr>
          <w:b/>
          <w:i/>
          <w:color w:val="3D63AE"/>
          <w:sz w:val="24"/>
          <w:szCs w:val="24"/>
        </w:rPr>
        <w:t>10:00</w:t>
      </w:r>
      <w:r w:rsidR="00FA0F5B" w:rsidRPr="0062146A">
        <w:rPr>
          <w:b/>
          <w:i/>
          <w:color w:val="3D63AE"/>
          <w:sz w:val="24"/>
          <w:szCs w:val="24"/>
        </w:rPr>
        <w:t>-1</w:t>
      </w:r>
      <w:r w:rsidR="00704E45">
        <w:rPr>
          <w:b/>
          <w:i/>
          <w:color w:val="3D63AE"/>
          <w:sz w:val="24"/>
          <w:szCs w:val="24"/>
        </w:rPr>
        <w:t>0</w:t>
      </w:r>
      <w:r w:rsidR="00FA0F5B" w:rsidRPr="0062146A">
        <w:rPr>
          <w:b/>
          <w:i/>
          <w:color w:val="3D63AE"/>
          <w:sz w:val="24"/>
          <w:szCs w:val="24"/>
        </w:rPr>
        <w:t>:</w:t>
      </w:r>
      <w:r w:rsidR="00704E45">
        <w:rPr>
          <w:b/>
          <w:i/>
          <w:color w:val="3D63AE"/>
          <w:sz w:val="24"/>
          <w:szCs w:val="24"/>
        </w:rPr>
        <w:t>55</w:t>
      </w:r>
      <w:r w:rsidRPr="0062146A">
        <w:rPr>
          <w:b/>
          <w:i/>
          <w:color w:val="3D63AE"/>
          <w:sz w:val="24"/>
          <w:szCs w:val="24"/>
        </w:rPr>
        <w:t xml:space="preserve"> a.m.</w:t>
      </w:r>
      <w:r w:rsidRPr="0062146A">
        <w:rPr>
          <w:b/>
          <w:i/>
          <w:color w:val="3D63AE"/>
          <w:sz w:val="24"/>
          <w:szCs w:val="24"/>
        </w:rPr>
        <w:tab/>
      </w:r>
      <w:r w:rsidRPr="0062146A">
        <w:rPr>
          <w:b/>
          <w:i/>
          <w:color w:val="3D63AE"/>
          <w:sz w:val="24"/>
          <w:szCs w:val="24"/>
        </w:rPr>
        <w:tab/>
        <w:t>Strategic Team Meetings</w:t>
      </w:r>
    </w:p>
    <w:p w14:paraId="5483DA13" w14:textId="36D9B055" w:rsidR="00F60A87" w:rsidRDefault="00F60A87" w:rsidP="00AE416C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88" w:lineRule="auto"/>
        <w:jc w:val="center"/>
        <w:rPr>
          <w:i/>
          <w:color w:val="404040" w:themeColor="text1" w:themeTint="BF"/>
        </w:rPr>
      </w:pPr>
      <w:r w:rsidRPr="0062146A">
        <w:rPr>
          <w:i/>
          <w:color w:val="404040" w:themeColor="text1" w:themeTint="BF"/>
        </w:rPr>
        <w:t xml:space="preserve">All IKC Members should participate the strategic team discussion of their choice at this time. </w:t>
      </w:r>
    </w:p>
    <w:p w14:paraId="584E7A81" w14:textId="0BE0A87D" w:rsidR="00EB140E" w:rsidRPr="0062146A" w:rsidRDefault="00EB140E" w:rsidP="00AE416C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88" w:lineRule="auto"/>
        <w:jc w:val="center"/>
        <w:rPr>
          <w:i/>
          <w:color w:val="404040" w:themeColor="text1" w:themeTint="BF"/>
        </w:rPr>
      </w:pPr>
      <w:r>
        <w:rPr>
          <w:i/>
          <w:color w:val="404040" w:themeColor="text1" w:themeTint="BF"/>
        </w:rPr>
        <w:t>Strategic Teams: Education and Awareness, Grants and Funding, Improved Systems Performance, Policy</w:t>
      </w:r>
    </w:p>
    <w:p w14:paraId="36B01B86" w14:textId="77777777" w:rsidR="00A13775" w:rsidRPr="0062146A" w:rsidRDefault="00A13775" w:rsidP="00A13775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88" w:lineRule="auto"/>
        <w:jc w:val="center"/>
        <w:rPr>
          <w:i/>
          <w:color w:val="404040" w:themeColor="text1" w:themeTint="BF"/>
        </w:rPr>
      </w:pPr>
    </w:p>
    <w:p w14:paraId="207A3A0E" w14:textId="30937732" w:rsidR="008A6CD7" w:rsidRPr="0062146A" w:rsidRDefault="000E5009" w:rsidP="00071AD5">
      <w:pPr>
        <w:tabs>
          <w:tab w:val="left" w:pos="720"/>
          <w:tab w:val="left" w:pos="1080"/>
          <w:tab w:val="left" w:pos="1440"/>
          <w:tab w:val="left" w:pos="1800"/>
          <w:tab w:val="center" w:pos="5040"/>
          <w:tab w:val="right" w:leader="dot" w:pos="10080"/>
        </w:tabs>
        <w:spacing w:after="120" w:line="288" w:lineRule="auto"/>
        <w:rPr>
          <w:i/>
          <w:color w:val="3D63AE"/>
          <w:sz w:val="24"/>
          <w:szCs w:val="24"/>
        </w:rPr>
      </w:pPr>
      <w:r w:rsidRPr="0062146A">
        <w:rPr>
          <w:b/>
          <w:i/>
          <w:color w:val="3D63AE"/>
          <w:sz w:val="24"/>
          <w:szCs w:val="24"/>
        </w:rPr>
        <w:t>1</w:t>
      </w:r>
      <w:r w:rsidR="007E27FC">
        <w:rPr>
          <w:b/>
          <w:i/>
          <w:color w:val="3D63AE"/>
          <w:sz w:val="24"/>
          <w:szCs w:val="24"/>
        </w:rPr>
        <w:t>1</w:t>
      </w:r>
      <w:r w:rsidRPr="0062146A">
        <w:rPr>
          <w:b/>
          <w:i/>
          <w:color w:val="3D63AE"/>
          <w:sz w:val="24"/>
          <w:szCs w:val="24"/>
        </w:rPr>
        <w:t>:</w:t>
      </w:r>
      <w:r w:rsidR="007E27FC">
        <w:rPr>
          <w:b/>
          <w:i/>
          <w:color w:val="3D63AE"/>
          <w:sz w:val="24"/>
          <w:szCs w:val="24"/>
        </w:rPr>
        <w:t>00</w:t>
      </w:r>
      <w:r w:rsidRPr="0062146A">
        <w:rPr>
          <w:b/>
          <w:i/>
          <w:color w:val="3D63AE"/>
          <w:sz w:val="24"/>
          <w:szCs w:val="24"/>
        </w:rPr>
        <w:t xml:space="preserve"> a.m.</w:t>
      </w:r>
      <w:r w:rsidRPr="0062146A">
        <w:rPr>
          <w:b/>
          <w:i/>
          <w:color w:val="3D63AE"/>
          <w:sz w:val="24"/>
          <w:szCs w:val="24"/>
        </w:rPr>
        <w:tab/>
      </w:r>
      <w:r w:rsidRPr="0062146A">
        <w:rPr>
          <w:b/>
          <w:i/>
          <w:color w:val="3D63AE"/>
          <w:sz w:val="24"/>
          <w:szCs w:val="24"/>
        </w:rPr>
        <w:tab/>
      </w:r>
      <w:r w:rsidRPr="0062146A">
        <w:rPr>
          <w:b/>
          <w:i/>
          <w:color w:val="3D63AE"/>
          <w:sz w:val="24"/>
          <w:szCs w:val="24"/>
        </w:rPr>
        <w:tab/>
      </w:r>
      <w:r w:rsidRPr="0062146A">
        <w:rPr>
          <w:b/>
          <w:i/>
          <w:color w:val="3D63AE"/>
          <w:sz w:val="24"/>
          <w:szCs w:val="24"/>
        </w:rPr>
        <w:tab/>
      </w:r>
      <w:r w:rsidR="003210C1" w:rsidRPr="0062146A">
        <w:rPr>
          <w:b/>
          <w:i/>
          <w:color w:val="3D63AE"/>
          <w:sz w:val="24"/>
          <w:szCs w:val="24"/>
        </w:rPr>
        <w:t>Full Coalition Meeting</w:t>
      </w:r>
    </w:p>
    <w:p w14:paraId="0C11DE6A" w14:textId="79C28A2B" w:rsidR="00E77CC9" w:rsidRPr="0062146A" w:rsidRDefault="00027B0D" w:rsidP="00AE416C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88" w:lineRule="auto"/>
        <w:rPr>
          <w:color w:val="404040" w:themeColor="text1" w:themeTint="BF"/>
        </w:rPr>
      </w:pPr>
      <w:r w:rsidRPr="0062146A">
        <w:rPr>
          <w:color w:val="404040" w:themeColor="text1" w:themeTint="BF"/>
        </w:rPr>
        <w:t>Welcome and Introductions</w:t>
      </w:r>
      <w:r w:rsidR="009B496A" w:rsidRPr="0062146A">
        <w:rPr>
          <w:color w:val="404040" w:themeColor="text1" w:themeTint="BF"/>
        </w:rPr>
        <w:t xml:space="preserve"> </w:t>
      </w:r>
      <w:r w:rsidR="009B496A" w:rsidRPr="0062146A">
        <w:rPr>
          <w:color w:val="404040" w:themeColor="text1" w:themeTint="BF"/>
        </w:rPr>
        <w:tab/>
      </w:r>
      <w:r w:rsidR="0049495D" w:rsidRPr="0062146A">
        <w:rPr>
          <w:color w:val="404040" w:themeColor="text1" w:themeTint="BF"/>
        </w:rPr>
        <w:t>Gretchen Homan</w:t>
      </w:r>
      <w:r w:rsidR="002A7344" w:rsidRPr="0062146A">
        <w:rPr>
          <w:color w:val="404040" w:themeColor="text1" w:themeTint="BF"/>
        </w:rPr>
        <w:t>, M.D.</w:t>
      </w:r>
      <w:r w:rsidR="009B496A" w:rsidRPr="0062146A">
        <w:rPr>
          <w:color w:val="404040" w:themeColor="text1" w:themeTint="BF"/>
        </w:rPr>
        <w:t>, Chair</w:t>
      </w:r>
    </w:p>
    <w:p w14:paraId="424C2EAA" w14:textId="0B71BE19" w:rsidR="0049495D" w:rsidRPr="0062146A" w:rsidRDefault="0049495D" w:rsidP="0049495D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60" w:after="0" w:line="264" w:lineRule="auto"/>
        <w:rPr>
          <w:color w:val="404040" w:themeColor="text1" w:themeTint="BF"/>
        </w:rPr>
      </w:pPr>
      <w:r w:rsidRPr="0062146A">
        <w:rPr>
          <w:color w:val="404040" w:themeColor="text1" w:themeTint="BF"/>
        </w:rPr>
        <w:t>Coalition Updates and Business</w:t>
      </w:r>
    </w:p>
    <w:p w14:paraId="4CD4B7D0" w14:textId="7D516F10" w:rsidR="0049495D" w:rsidRPr="0062146A" w:rsidRDefault="0049495D" w:rsidP="00EB140E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64" w:lineRule="auto"/>
        <w:rPr>
          <w:color w:val="404040" w:themeColor="text1" w:themeTint="BF"/>
        </w:rPr>
      </w:pPr>
      <w:r w:rsidRPr="0062146A">
        <w:rPr>
          <w:color w:val="404040" w:themeColor="text1" w:themeTint="BF"/>
        </w:rPr>
        <w:tab/>
        <w:t>Review Meeting Minutes</w:t>
      </w:r>
    </w:p>
    <w:p w14:paraId="05FFCDEB" w14:textId="513E9DE8" w:rsidR="00F60A87" w:rsidRPr="0062146A" w:rsidRDefault="0049495D" w:rsidP="00EB140E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64" w:lineRule="auto"/>
        <w:rPr>
          <w:color w:val="404040" w:themeColor="text1" w:themeTint="BF"/>
        </w:rPr>
      </w:pPr>
      <w:r w:rsidRPr="0062146A">
        <w:rPr>
          <w:color w:val="404040" w:themeColor="text1" w:themeTint="BF"/>
        </w:rPr>
        <w:tab/>
      </w:r>
      <w:r w:rsidR="006B2D0F">
        <w:rPr>
          <w:color w:val="404040" w:themeColor="text1" w:themeTint="BF"/>
        </w:rPr>
        <w:t xml:space="preserve">New Member Votes and </w:t>
      </w:r>
      <w:r w:rsidR="00F60A87" w:rsidRPr="0062146A">
        <w:rPr>
          <w:color w:val="404040" w:themeColor="text1" w:themeTint="BF"/>
        </w:rPr>
        <w:t>Membership Updates</w:t>
      </w:r>
    </w:p>
    <w:p w14:paraId="3954F09B" w14:textId="0C218755" w:rsidR="00FA0F5B" w:rsidRPr="0062146A" w:rsidRDefault="00FA0F5B" w:rsidP="00FA0F5B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120" w:after="0" w:line="264" w:lineRule="auto"/>
        <w:rPr>
          <w:color w:val="404040" w:themeColor="text1" w:themeTint="BF"/>
        </w:rPr>
      </w:pPr>
      <w:r w:rsidRPr="0062146A">
        <w:rPr>
          <w:color w:val="404040" w:themeColor="text1" w:themeTint="BF"/>
        </w:rPr>
        <w:t>Status of Funds Update</w:t>
      </w:r>
      <w:r w:rsidRPr="0062146A">
        <w:rPr>
          <w:color w:val="404040" w:themeColor="text1" w:themeTint="BF"/>
        </w:rPr>
        <w:tab/>
        <w:t>Denise Lantz</w:t>
      </w:r>
    </w:p>
    <w:p w14:paraId="7BD842FD" w14:textId="24961D7E" w:rsidR="005A4D05" w:rsidRPr="0062146A" w:rsidRDefault="00FA0F5B" w:rsidP="00FA0F5B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120" w:after="0" w:line="264" w:lineRule="auto"/>
        <w:rPr>
          <w:color w:val="404040" w:themeColor="text1" w:themeTint="BF"/>
        </w:rPr>
      </w:pPr>
      <w:r w:rsidRPr="0062146A">
        <w:rPr>
          <w:color w:val="404040" w:themeColor="text1" w:themeTint="BF"/>
        </w:rPr>
        <w:t>Nominating Committee Report</w:t>
      </w:r>
      <w:r w:rsidR="00907313">
        <w:rPr>
          <w:color w:val="404040" w:themeColor="text1" w:themeTint="BF"/>
        </w:rPr>
        <w:t xml:space="preserve"> and Election Results</w:t>
      </w:r>
      <w:r w:rsidR="004F2AEE" w:rsidRPr="0062146A">
        <w:rPr>
          <w:color w:val="404040" w:themeColor="text1" w:themeTint="BF"/>
        </w:rPr>
        <w:tab/>
        <w:t>Carlie Houchen</w:t>
      </w:r>
    </w:p>
    <w:p w14:paraId="48CC9D17" w14:textId="017958F2" w:rsidR="00FA0F5B" w:rsidRPr="0062146A" w:rsidRDefault="0045202A" w:rsidP="00FA0F5B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120" w:after="0" w:line="264" w:lineRule="auto"/>
        <w:rPr>
          <w:color w:val="404040" w:themeColor="text1" w:themeTint="BF"/>
        </w:rPr>
      </w:pPr>
      <w:r>
        <w:rPr>
          <w:color w:val="404040" w:themeColor="text1" w:themeTint="BF"/>
        </w:rPr>
        <w:t xml:space="preserve">Recognition of Outgoing Officers and </w:t>
      </w:r>
      <w:r w:rsidR="00FA0F5B" w:rsidRPr="0062146A">
        <w:rPr>
          <w:color w:val="404040" w:themeColor="text1" w:themeTint="BF"/>
        </w:rPr>
        <w:t>Installation of New Officers</w:t>
      </w:r>
    </w:p>
    <w:p w14:paraId="416055C0" w14:textId="77777777" w:rsidR="00704E45" w:rsidRPr="0062146A" w:rsidRDefault="00704E45" w:rsidP="00FA0F5B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120" w:after="0" w:line="264" w:lineRule="auto"/>
        <w:rPr>
          <w:color w:val="404040" w:themeColor="text1" w:themeTint="BF"/>
        </w:rPr>
      </w:pPr>
    </w:p>
    <w:p w14:paraId="40C00D75" w14:textId="464C46FB" w:rsidR="00F60A87" w:rsidRPr="0062146A" w:rsidRDefault="00F60A87" w:rsidP="0062146A">
      <w:pPr>
        <w:tabs>
          <w:tab w:val="left" w:pos="720"/>
          <w:tab w:val="left" w:pos="1080"/>
          <w:tab w:val="left" w:pos="1440"/>
          <w:tab w:val="left" w:pos="1800"/>
          <w:tab w:val="center" w:pos="5040"/>
          <w:tab w:val="right" w:leader="dot" w:pos="10080"/>
        </w:tabs>
        <w:spacing w:after="0" w:line="288" w:lineRule="auto"/>
        <w:rPr>
          <w:b/>
          <w:i/>
          <w:color w:val="3D63AE"/>
          <w:sz w:val="24"/>
          <w:szCs w:val="24"/>
        </w:rPr>
      </w:pPr>
      <w:r w:rsidRPr="0062146A">
        <w:rPr>
          <w:b/>
          <w:i/>
          <w:color w:val="3D63AE"/>
          <w:sz w:val="24"/>
          <w:szCs w:val="24"/>
        </w:rPr>
        <w:t>1</w:t>
      </w:r>
      <w:r w:rsidR="00FA0F5B" w:rsidRPr="0062146A">
        <w:rPr>
          <w:b/>
          <w:i/>
          <w:color w:val="3D63AE"/>
          <w:sz w:val="24"/>
          <w:szCs w:val="24"/>
        </w:rPr>
        <w:t>1</w:t>
      </w:r>
      <w:r w:rsidRPr="0062146A">
        <w:rPr>
          <w:b/>
          <w:i/>
          <w:color w:val="3D63AE"/>
          <w:sz w:val="24"/>
          <w:szCs w:val="24"/>
        </w:rPr>
        <w:t>:</w:t>
      </w:r>
      <w:r w:rsidR="00907313">
        <w:rPr>
          <w:b/>
          <w:i/>
          <w:color w:val="3D63AE"/>
          <w:sz w:val="24"/>
          <w:szCs w:val="24"/>
        </w:rPr>
        <w:t>30</w:t>
      </w:r>
      <w:r w:rsidRPr="0062146A">
        <w:rPr>
          <w:b/>
          <w:i/>
          <w:color w:val="3D63AE"/>
          <w:sz w:val="24"/>
          <w:szCs w:val="24"/>
        </w:rPr>
        <w:t xml:space="preserve"> </w:t>
      </w:r>
      <w:r w:rsidR="00FA0F5B" w:rsidRPr="0062146A">
        <w:rPr>
          <w:b/>
          <w:i/>
          <w:color w:val="3D63AE"/>
          <w:sz w:val="24"/>
          <w:szCs w:val="24"/>
        </w:rPr>
        <w:t>a</w:t>
      </w:r>
      <w:r w:rsidRPr="0062146A">
        <w:rPr>
          <w:b/>
          <w:i/>
          <w:color w:val="3D63AE"/>
          <w:sz w:val="24"/>
          <w:szCs w:val="24"/>
        </w:rPr>
        <w:t>.m.</w:t>
      </w:r>
      <w:r w:rsidRPr="0062146A">
        <w:rPr>
          <w:color w:val="404040" w:themeColor="text1" w:themeTint="BF"/>
          <w:sz w:val="24"/>
          <w:szCs w:val="24"/>
        </w:rPr>
        <w:tab/>
      </w:r>
      <w:r w:rsidRPr="0062146A">
        <w:rPr>
          <w:color w:val="404040" w:themeColor="text1" w:themeTint="BF"/>
          <w:sz w:val="24"/>
          <w:szCs w:val="24"/>
        </w:rPr>
        <w:tab/>
      </w:r>
      <w:r w:rsidRPr="0062146A">
        <w:rPr>
          <w:color w:val="404040" w:themeColor="text1" w:themeTint="BF"/>
          <w:sz w:val="24"/>
          <w:szCs w:val="24"/>
        </w:rPr>
        <w:tab/>
      </w:r>
      <w:r w:rsidRPr="0062146A">
        <w:rPr>
          <w:color w:val="404040" w:themeColor="text1" w:themeTint="BF"/>
          <w:sz w:val="24"/>
          <w:szCs w:val="24"/>
        </w:rPr>
        <w:tab/>
      </w:r>
      <w:r w:rsidRPr="0062146A">
        <w:rPr>
          <w:b/>
          <w:i/>
          <w:color w:val="3D63AE"/>
          <w:sz w:val="24"/>
          <w:szCs w:val="24"/>
        </w:rPr>
        <w:t>Networking Lunch</w:t>
      </w:r>
    </w:p>
    <w:p w14:paraId="2E2BB5F0" w14:textId="77777777" w:rsidR="005747C2" w:rsidRDefault="00A13775" w:rsidP="005747C2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88" w:lineRule="auto"/>
        <w:jc w:val="center"/>
        <w:rPr>
          <w:i/>
          <w:color w:val="404040" w:themeColor="text1" w:themeTint="BF"/>
        </w:rPr>
      </w:pPr>
      <w:r w:rsidRPr="0062146A">
        <w:rPr>
          <w:i/>
          <w:color w:val="404040" w:themeColor="text1" w:themeTint="BF"/>
        </w:rPr>
        <w:t>Pick up lunches</w:t>
      </w:r>
      <w:r w:rsidR="002903D1" w:rsidRPr="0062146A">
        <w:rPr>
          <w:i/>
          <w:color w:val="404040" w:themeColor="text1" w:themeTint="BF"/>
        </w:rPr>
        <w:t xml:space="preserve"> and networking break</w:t>
      </w:r>
      <w:r w:rsidR="00FA0F5B" w:rsidRPr="0062146A">
        <w:rPr>
          <w:i/>
          <w:color w:val="404040" w:themeColor="text1" w:themeTint="BF"/>
        </w:rPr>
        <w:t xml:space="preserve">.  </w:t>
      </w:r>
    </w:p>
    <w:p w14:paraId="08E1C870" w14:textId="658EB111" w:rsidR="00FA0F5B" w:rsidRDefault="00FA0F5B" w:rsidP="005747C2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120" w:line="288" w:lineRule="auto"/>
        <w:jc w:val="center"/>
        <w:rPr>
          <w:i/>
          <w:color w:val="404040" w:themeColor="text1" w:themeTint="BF"/>
        </w:rPr>
      </w:pPr>
      <w:r w:rsidRPr="0062146A">
        <w:rPr>
          <w:i/>
          <w:color w:val="404040" w:themeColor="text1" w:themeTint="BF"/>
        </w:rPr>
        <w:t>Tablets available for IKC members to share stories on Our Tomorrows survey.</w:t>
      </w:r>
    </w:p>
    <w:p w14:paraId="079E773E" w14:textId="77777777" w:rsidR="00704E45" w:rsidRPr="0062146A" w:rsidRDefault="00704E45" w:rsidP="00704E45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88" w:lineRule="auto"/>
        <w:rPr>
          <w:i/>
          <w:color w:val="404040" w:themeColor="text1" w:themeTint="BF"/>
        </w:rPr>
      </w:pPr>
    </w:p>
    <w:p w14:paraId="748F00B7" w14:textId="08C31CE8" w:rsidR="00FA0F5B" w:rsidRPr="0062146A" w:rsidRDefault="00FA0F5B" w:rsidP="0062146A">
      <w:pPr>
        <w:tabs>
          <w:tab w:val="left" w:pos="720"/>
          <w:tab w:val="left" w:pos="1080"/>
          <w:tab w:val="left" w:pos="1440"/>
          <w:tab w:val="left" w:pos="1800"/>
          <w:tab w:val="center" w:pos="5040"/>
          <w:tab w:val="right" w:leader="dot" w:pos="10080"/>
        </w:tabs>
        <w:spacing w:after="0" w:line="288" w:lineRule="auto"/>
        <w:rPr>
          <w:b/>
          <w:i/>
          <w:color w:val="3D63AE"/>
        </w:rPr>
      </w:pPr>
      <w:r w:rsidRPr="0062146A">
        <w:rPr>
          <w:b/>
          <w:i/>
          <w:color w:val="3D63AE"/>
          <w:sz w:val="24"/>
          <w:szCs w:val="24"/>
        </w:rPr>
        <w:t>12:</w:t>
      </w:r>
      <w:r w:rsidR="00907313">
        <w:rPr>
          <w:b/>
          <w:i/>
          <w:color w:val="3D63AE"/>
          <w:sz w:val="24"/>
          <w:szCs w:val="24"/>
        </w:rPr>
        <w:t>00</w:t>
      </w:r>
      <w:r w:rsidRPr="0062146A">
        <w:rPr>
          <w:b/>
          <w:i/>
          <w:color w:val="3D63AE"/>
          <w:sz w:val="24"/>
          <w:szCs w:val="24"/>
        </w:rPr>
        <w:t xml:space="preserve"> p.m.</w:t>
      </w:r>
      <w:r w:rsidRPr="0062146A">
        <w:rPr>
          <w:color w:val="404040" w:themeColor="text1" w:themeTint="BF"/>
          <w:sz w:val="24"/>
          <w:szCs w:val="24"/>
        </w:rPr>
        <w:tab/>
      </w:r>
      <w:r w:rsidRPr="0062146A">
        <w:rPr>
          <w:color w:val="404040" w:themeColor="text1" w:themeTint="BF"/>
          <w:sz w:val="24"/>
          <w:szCs w:val="24"/>
        </w:rPr>
        <w:tab/>
      </w:r>
      <w:r w:rsidRPr="0062146A">
        <w:rPr>
          <w:color w:val="404040" w:themeColor="text1" w:themeTint="BF"/>
          <w:sz w:val="24"/>
          <w:szCs w:val="24"/>
        </w:rPr>
        <w:tab/>
      </w:r>
      <w:r w:rsidRPr="0062146A">
        <w:rPr>
          <w:color w:val="404040" w:themeColor="text1" w:themeTint="BF"/>
          <w:sz w:val="24"/>
          <w:szCs w:val="24"/>
        </w:rPr>
        <w:tab/>
      </w:r>
      <w:r w:rsidRPr="0062146A">
        <w:rPr>
          <w:b/>
          <w:i/>
          <w:color w:val="3D63AE"/>
          <w:sz w:val="24"/>
          <w:szCs w:val="24"/>
        </w:rPr>
        <w:t>Our Tomorrows Workshop</w:t>
      </w:r>
    </w:p>
    <w:p w14:paraId="43CDBDDD" w14:textId="08A1A54D" w:rsidR="00FA0F5B" w:rsidRDefault="00FA0F5B" w:rsidP="005747C2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120" w:line="288" w:lineRule="auto"/>
        <w:jc w:val="center"/>
        <w:rPr>
          <w:i/>
          <w:color w:val="404040" w:themeColor="text1" w:themeTint="BF"/>
        </w:rPr>
      </w:pPr>
      <w:r w:rsidRPr="0062146A">
        <w:rPr>
          <w:i/>
          <w:color w:val="404040" w:themeColor="text1" w:themeTint="BF"/>
        </w:rPr>
        <w:t xml:space="preserve">Workshop conducted by Our Tomorrows team to review </w:t>
      </w:r>
      <w:r w:rsidR="00071AD5">
        <w:rPr>
          <w:i/>
          <w:color w:val="404040" w:themeColor="text1" w:themeTint="BF"/>
        </w:rPr>
        <w:t xml:space="preserve">and learn how to use </w:t>
      </w:r>
      <w:r w:rsidR="0062146A" w:rsidRPr="0062146A">
        <w:rPr>
          <w:i/>
          <w:color w:val="404040" w:themeColor="text1" w:themeTint="BF"/>
        </w:rPr>
        <w:t>story-</w:t>
      </w:r>
      <w:r w:rsidRPr="0062146A">
        <w:rPr>
          <w:i/>
          <w:color w:val="404040" w:themeColor="text1" w:themeTint="BF"/>
        </w:rPr>
        <w:t>survey results.</w:t>
      </w:r>
    </w:p>
    <w:p w14:paraId="79DED154" w14:textId="77777777" w:rsidR="00704E45" w:rsidRDefault="00704E45" w:rsidP="00704E45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88" w:lineRule="auto"/>
        <w:rPr>
          <w:i/>
          <w:color w:val="404040" w:themeColor="text1" w:themeTint="BF"/>
        </w:rPr>
      </w:pPr>
    </w:p>
    <w:p w14:paraId="0386B1E8" w14:textId="7933E4C2" w:rsidR="009747DE" w:rsidRPr="0062146A" w:rsidRDefault="00907313" w:rsidP="0062146A">
      <w:pPr>
        <w:tabs>
          <w:tab w:val="left" w:pos="720"/>
          <w:tab w:val="left" w:pos="1080"/>
          <w:tab w:val="left" w:pos="1440"/>
          <w:tab w:val="left" w:pos="1800"/>
          <w:tab w:val="center" w:pos="5040"/>
          <w:tab w:val="right" w:leader="dot" w:pos="10080"/>
        </w:tabs>
        <w:spacing w:after="0" w:line="288" w:lineRule="auto"/>
        <w:rPr>
          <w:b/>
          <w:i/>
          <w:color w:val="3D63AE"/>
          <w:sz w:val="24"/>
          <w:szCs w:val="24"/>
        </w:rPr>
      </w:pPr>
      <w:r>
        <w:rPr>
          <w:b/>
          <w:i/>
          <w:color w:val="3D63AE"/>
          <w:sz w:val="24"/>
          <w:szCs w:val="24"/>
        </w:rPr>
        <w:t>1</w:t>
      </w:r>
      <w:r w:rsidR="00F71D7E" w:rsidRPr="0062146A">
        <w:rPr>
          <w:b/>
          <w:i/>
          <w:color w:val="3D63AE"/>
          <w:sz w:val="24"/>
          <w:szCs w:val="24"/>
        </w:rPr>
        <w:t>:</w:t>
      </w:r>
      <w:r>
        <w:rPr>
          <w:b/>
          <w:i/>
          <w:color w:val="3D63AE"/>
          <w:sz w:val="24"/>
          <w:szCs w:val="24"/>
        </w:rPr>
        <w:t>45</w:t>
      </w:r>
      <w:r w:rsidR="000E5009" w:rsidRPr="0062146A">
        <w:rPr>
          <w:b/>
          <w:i/>
          <w:color w:val="3D63AE"/>
          <w:sz w:val="24"/>
          <w:szCs w:val="24"/>
        </w:rPr>
        <w:t xml:space="preserve"> p.m.</w:t>
      </w:r>
      <w:r w:rsidR="000E5009" w:rsidRPr="0062146A">
        <w:rPr>
          <w:b/>
          <w:i/>
          <w:color w:val="3D63AE"/>
          <w:sz w:val="24"/>
          <w:szCs w:val="24"/>
        </w:rPr>
        <w:tab/>
      </w:r>
      <w:r w:rsidR="000E5009" w:rsidRPr="0062146A">
        <w:rPr>
          <w:b/>
          <w:i/>
          <w:color w:val="3D63AE"/>
          <w:sz w:val="24"/>
          <w:szCs w:val="24"/>
        </w:rPr>
        <w:tab/>
      </w:r>
      <w:r w:rsidR="000E5009" w:rsidRPr="0062146A">
        <w:rPr>
          <w:b/>
          <w:i/>
          <w:color w:val="3D63AE"/>
          <w:sz w:val="24"/>
          <w:szCs w:val="24"/>
        </w:rPr>
        <w:tab/>
      </w:r>
      <w:r w:rsidR="000E5009" w:rsidRPr="0062146A">
        <w:rPr>
          <w:b/>
          <w:i/>
          <w:color w:val="3D63AE"/>
          <w:sz w:val="24"/>
          <w:szCs w:val="24"/>
        </w:rPr>
        <w:tab/>
      </w:r>
      <w:r w:rsidR="00CA1A06" w:rsidRPr="0062146A">
        <w:rPr>
          <w:b/>
          <w:i/>
          <w:color w:val="3D63AE"/>
          <w:sz w:val="24"/>
          <w:szCs w:val="24"/>
        </w:rPr>
        <w:t>Reports</w:t>
      </w:r>
    </w:p>
    <w:p w14:paraId="4571DFD4" w14:textId="124152B2" w:rsidR="00907313" w:rsidRDefault="00907313" w:rsidP="009C607A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120" w:after="120" w:line="264" w:lineRule="auto"/>
        <w:rPr>
          <w:color w:val="404040" w:themeColor="text1" w:themeTint="BF"/>
        </w:rPr>
      </w:pPr>
      <w:r w:rsidRPr="0062146A">
        <w:rPr>
          <w:color w:val="404040" w:themeColor="text1" w:themeTint="BF"/>
        </w:rPr>
        <w:t>Kansas Immunization Program Report</w:t>
      </w:r>
      <w:r w:rsidRPr="0062146A">
        <w:rPr>
          <w:color w:val="404040" w:themeColor="text1" w:themeTint="BF"/>
        </w:rPr>
        <w:tab/>
      </w:r>
      <w:r w:rsidR="00C2006F">
        <w:rPr>
          <w:color w:val="404040" w:themeColor="text1" w:themeTint="BF"/>
        </w:rPr>
        <w:t>Phil Griffin</w:t>
      </w:r>
    </w:p>
    <w:p w14:paraId="5943E268" w14:textId="77777777" w:rsidR="009C607A" w:rsidRPr="0062146A" w:rsidRDefault="009C607A" w:rsidP="009C607A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120" w:line="288" w:lineRule="auto"/>
        <w:rPr>
          <w:color w:val="404040" w:themeColor="text1" w:themeTint="BF"/>
        </w:rPr>
      </w:pPr>
      <w:r w:rsidRPr="0062146A">
        <w:rPr>
          <w:color w:val="404040" w:themeColor="text1" w:themeTint="BF"/>
        </w:rPr>
        <w:t>Policy Strategic Team</w:t>
      </w:r>
      <w:r w:rsidRPr="0062146A">
        <w:rPr>
          <w:color w:val="404040" w:themeColor="text1" w:themeTint="BF"/>
        </w:rPr>
        <w:tab/>
        <w:t>Charlie Hunt</w:t>
      </w:r>
    </w:p>
    <w:p w14:paraId="7A50506C" w14:textId="49F6EC25" w:rsidR="00C2006F" w:rsidRPr="00EB140E" w:rsidRDefault="009C607A" w:rsidP="009C607A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120" w:after="0" w:line="288" w:lineRule="auto"/>
        <w:rPr>
          <w:color w:val="404040" w:themeColor="text1" w:themeTint="BF"/>
        </w:rPr>
      </w:pPr>
      <w:r>
        <w:rPr>
          <w:color w:val="404040" w:themeColor="text1" w:themeTint="BF"/>
        </w:rPr>
        <w:t>E</w:t>
      </w:r>
      <w:r w:rsidR="00C2006F" w:rsidRPr="0062146A">
        <w:rPr>
          <w:color w:val="404040" w:themeColor="text1" w:themeTint="BF"/>
        </w:rPr>
        <w:t>ducation and Awareness Strategic Team</w:t>
      </w:r>
      <w:r w:rsidR="00C2006F" w:rsidRPr="0062146A">
        <w:rPr>
          <w:color w:val="404040" w:themeColor="text1" w:themeTint="BF"/>
        </w:rPr>
        <w:tab/>
      </w:r>
      <w:r w:rsidR="00EB140E">
        <w:rPr>
          <w:color w:val="404040" w:themeColor="text1" w:themeTint="BF"/>
        </w:rPr>
        <w:t>Dan Leong</w:t>
      </w:r>
    </w:p>
    <w:p w14:paraId="7471A856" w14:textId="6A3CB787" w:rsidR="00C2006F" w:rsidRPr="00C2006F" w:rsidRDefault="00C2006F" w:rsidP="009C607A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120" w:line="288" w:lineRule="auto"/>
        <w:rPr>
          <w:color w:val="404040" w:themeColor="text1" w:themeTint="BF"/>
        </w:rPr>
      </w:pPr>
      <w:r>
        <w:rPr>
          <w:i/>
          <w:iCs/>
          <w:color w:val="404040" w:themeColor="text1" w:themeTint="BF"/>
        </w:rPr>
        <w:tab/>
      </w:r>
      <w:r>
        <w:rPr>
          <w:color w:val="404040" w:themeColor="text1" w:themeTint="BF"/>
        </w:rPr>
        <w:t>Parent and Family Group</w:t>
      </w:r>
      <w:bookmarkStart w:id="0" w:name="_GoBack"/>
      <w:bookmarkEnd w:id="0"/>
    </w:p>
    <w:p w14:paraId="61B19FA9" w14:textId="4ECF1B1F" w:rsidR="00595BCE" w:rsidRPr="0062146A" w:rsidRDefault="00595BCE" w:rsidP="00595BCE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120" w:after="120" w:line="288" w:lineRule="auto"/>
        <w:rPr>
          <w:color w:val="404040" w:themeColor="text1" w:themeTint="BF"/>
        </w:rPr>
      </w:pPr>
      <w:r w:rsidRPr="0062146A">
        <w:rPr>
          <w:color w:val="404040" w:themeColor="text1" w:themeTint="BF"/>
        </w:rPr>
        <w:t>Grants and Funding Strategic Team</w:t>
      </w:r>
      <w:r w:rsidRPr="0062146A">
        <w:rPr>
          <w:color w:val="404040" w:themeColor="text1" w:themeTint="BF"/>
        </w:rPr>
        <w:tab/>
        <w:t>Carlie Houchen</w:t>
      </w:r>
    </w:p>
    <w:p w14:paraId="19EA7459" w14:textId="691DBD6F" w:rsidR="00D72E5E" w:rsidRPr="0062146A" w:rsidRDefault="00D72E5E" w:rsidP="0049495D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80" w:line="288" w:lineRule="auto"/>
        <w:rPr>
          <w:color w:val="404040" w:themeColor="text1" w:themeTint="BF"/>
        </w:rPr>
      </w:pPr>
      <w:r w:rsidRPr="0062146A">
        <w:rPr>
          <w:color w:val="404040" w:themeColor="text1" w:themeTint="BF"/>
        </w:rPr>
        <w:t>Improved Systems Performance Strategic Team</w:t>
      </w:r>
      <w:r w:rsidR="00F60A87" w:rsidRPr="0062146A">
        <w:rPr>
          <w:color w:val="404040" w:themeColor="text1" w:themeTint="BF"/>
        </w:rPr>
        <w:tab/>
        <w:t>Sarah Good</w:t>
      </w:r>
    </w:p>
    <w:p w14:paraId="7BE35451" w14:textId="4EE661D2" w:rsidR="00C85D06" w:rsidRPr="0062146A" w:rsidRDefault="00AE1EB7" w:rsidP="009C607A">
      <w:pPr>
        <w:tabs>
          <w:tab w:val="left" w:pos="720"/>
          <w:tab w:val="left" w:pos="1080"/>
          <w:tab w:val="left" w:pos="1440"/>
          <w:tab w:val="left" w:pos="1800"/>
          <w:tab w:val="center" w:pos="5040"/>
          <w:tab w:val="right" w:leader="dot" w:pos="10080"/>
        </w:tabs>
        <w:spacing w:before="360" w:after="80" w:line="288" w:lineRule="auto"/>
        <w:rPr>
          <w:b/>
          <w:i/>
          <w:color w:val="3D63AE"/>
          <w:sz w:val="24"/>
          <w:szCs w:val="24"/>
        </w:rPr>
      </w:pPr>
      <w:r w:rsidRPr="0062146A">
        <w:rPr>
          <w:b/>
          <w:i/>
          <w:color w:val="3D63AE"/>
          <w:sz w:val="24"/>
          <w:szCs w:val="24"/>
        </w:rPr>
        <w:t>2:</w:t>
      </w:r>
      <w:r w:rsidR="00B9675A" w:rsidRPr="0062146A">
        <w:rPr>
          <w:b/>
          <w:i/>
          <w:color w:val="3D63AE"/>
          <w:sz w:val="24"/>
          <w:szCs w:val="24"/>
        </w:rPr>
        <w:t>5</w:t>
      </w:r>
      <w:r w:rsidR="0011479A" w:rsidRPr="0062146A">
        <w:rPr>
          <w:b/>
          <w:i/>
          <w:color w:val="3D63AE"/>
          <w:sz w:val="24"/>
          <w:szCs w:val="24"/>
        </w:rPr>
        <w:t>5</w:t>
      </w:r>
      <w:r w:rsidRPr="0062146A">
        <w:rPr>
          <w:b/>
          <w:i/>
          <w:color w:val="3D63AE"/>
          <w:sz w:val="24"/>
          <w:szCs w:val="24"/>
        </w:rPr>
        <w:t xml:space="preserve"> p.m.</w:t>
      </w:r>
      <w:r w:rsidR="00B543EF" w:rsidRPr="0062146A">
        <w:rPr>
          <w:color w:val="404040" w:themeColor="text1" w:themeTint="BF"/>
          <w:sz w:val="24"/>
          <w:szCs w:val="24"/>
        </w:rPr>
        <w:tab/>
      </w:r>
      <w:r w:rsidR="00B543EF" w:rsidRPr="0062146A">
        <w:rPr>
          <w:color w:val="404040" w:themeColor="text1" w:themeTint="BF"/>
          <w:sz w:val="24"/>
          <w:szCs w:val="24"/>
        </w:rPr>
        <w:tab/>
      </w:r>
      <w:r w:rsidR="00B543EF" w:rsidRPr="0062146A">
        <w:rPr>
          <w:color w:val="404040" w:themeColor="text1" w:themeTint="BF"/>
          <w:sz w:val="24"/>
          <w:szCs w:val="24"/>
        </w:rPr>
        <w:tab/>
      </w:r>
      <w:r w:rsidR="00B543EF" w:rsidRPr="0062146A">
        <w:rPr>
          <w:color w:val="404040" w:themeColor="text1" w:themeTint="BF"/>
          <w:sz w:val="24"/>
          <w:szCs w:val="24"/>
        </w:rPr>
        <w:tab/>
      </w:r>
      <w:r w:rsidR="00B543EF" w:rsidRPr="0062146A">
        <w:rPr>
          <w:b/>
          <w:i/>
          <w:color w:val="3D63AE"/>
          <w:sz w:val="24"/>
          <w:szCs w:val="24"/>
        </w:rPr>
        <w:t>Reminders and Closing Remarks</w:t>
      </w:r>
    </w:p>
    <w:p w14:paraId="05C47D15" w14:textId="06692E4A" w:rsidR="008E0DA5" w:rsidRPr="0062146A" w:rsidRDefault="008E0DA5" w:rsidP="0049495D">
      <w:pPr>
        <w:tabs>
          <w:tab w:val="left" w:pos="720"/>
          <w:tab w:val="right" w:leader="dot" w:pos="10080"/>
        </w:tabs>
        <w:spacing w:before="120" w:after="80" w:line="288" w:lineRule="auto"/>
        <w:rPr>
          <w:color w:val="404040" w:themeColor="text1" w:themeTint="BF"/>
        </w:rPr>
      </w:pPr>
      <w:r w:rsidRPr="0062146A">
        <w:rPr>
          <w:color w:val="404040" w:themeColor="text1" w:themeTint="BF"/>
        </w:rPr>
        <w:t>Closing Remarks</w:t>
      </w:r>
      <w:r w:rsidR="00E746B9" w:rsidRPr="0062146A">
        <w:rPr>
          <w:color w:val="404040" w:themeColor="text1" w:themeTint="BF"/>
        </w:rPr>
        <w:tab/>
      </w:r>
      <w:r w:rsidR="00EB140E">
        <w:rPr>
          <w:color w:val="404040" w:themeColor="text1" w:themeTint="BF"/>
        </w:rPr>
        <w:t>Susan Wood</w:t>
      </w:r>
    </w:p>
    <w:p w14:paraId="3D787DE1" w14:textId="440A088D" w:rsidR="003C49FC" w:rsidRPr="0062146A" w:rsidRDefault="004979B6" w:rsidP="0049495D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120" w:after="0" w:line="288" w:lineRule="auto"/>
        <w:rPr>
          <w:color w:val="404040" w:themeColor="text1" w:themeTint="BF"/>
        </w:rPr>
      </w:pPr>
      <w:r w:rsidRPr="0062146A">
        <w:rPr>
          <w:color w:val="404040" w:themeColor="text1" w:themeTint="BF"/>
        </w:rPr>
        <w:t>Adjourn</w:t>
      </w:r>
    </w:p>
    <w:sectPr w:rsidR="003C49FC" w:rsidRPr="0062146A" w:rsidSect="00B72ED5">
      <w:type w:val="continuous"/>
      <w:pgSz w:w="12240" w:h="15840"/>
      <w:pgMar w:top="54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528A"/>
    <w:multiLevelType w:val="hybridMultilevel"/>
    <w:tmpl w:val="348C4E64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FBE31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0886"/>
    <w:multiLevelType w:val="hybridMultilevel"/>
    <w:tmpl w:val="F046781A"/>
    <w:lvl w:ilvl="0" w:tplc="2D489992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383C"/>
    <w:multiLevelType w:val="hybridMultilevel"/>
    <w:tmpl w:val="01324C6E"/>
    <w:lvl w:ilvl="0" w:tplc="7CA2F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20591"/>
    <w:multiLevelType w:val="hybridMultilevel"/>
    <w:tmpl w:val="5E3A54C4"/>
    <w:lvl w:ilvl="0" w:tplc="88B642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C643BC"/>
    <w:multiLevelType w:val="hybridMultilevel"/>
    <w:tmpl w:val="AC3AB178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4D3C"/>
    <w:multiLevelType w:val="hybridMultilevel"/>
    <w:tmpl w:val="2F565462"/>
    <w:lvl w:ilvl="0" w:tplc="7CA2F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5CC410A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F412B"/>
    <w:multiLevelType w:val="hybridMultilevel"/>
    <w:tmpl w:val="D408E130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FBE31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1C69A0A">
      <w:start w:val="3"/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6498A"/>
    <w:multiLevelType w:val="hybridMultilevel"/>
    <w:tmpl w:val="B7605B66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13593"/>
    <w:multiLevelType w:val="hybridMultilevel"/>
    <w:tmpl w:val="D4788EB2"/>
    <w:lvl w:ilvl="0" w:tplc="FE34A984">
      <w:start w:val="65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D10B08"/>
    <w:multiLevelType w:val="hybridMultilevel"/>
    <w:tmpl w:val="A6A44FC0"/>
    <w:lvl w:ilvl="0" w:tplc="CED447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6A4E30"/>
    <w:multiLevelType w:val="hybridMultilevel"/>
    <w:tmpl w:val="348C4E64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FBE31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04D46"/>
    <w:multiLevelType w:val="hybridMultilevel"/>
    <w:tmpl w:val="902098F4"/>
    <w:lvl w:ilvl="0" w:tplc="E4201CE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45342"/>
    <w:multiLevelType w:val="hybridMultilevel"/>
    <w:tmpl w:val="6DDAE68A"/>
    <w:lvl w:ilvl="0" w:tplc="04090001">
      <w:start w:val="10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431A56"/>
    <w:multiLevelType w:val="hybridMultilevel"/>
    <w:tmpl w:val="01324C6E"/>
    <w:lvl w:ilvl="0" w:tplc="7CA2F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B1DEE"/>
    <w:multiLevelType w:val="hybridMultilevel"/>
    <w:tmpl w:val="01324C6E"/>
    <w:lvl w:ilvl="0" w:tplc="7CA2F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52553"/>
    <w:multiLevelType w:val="hybridMultilevel"/>
    <w:tmpl w:val="2B7E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168B8"/>
    <w:multiLevelType w:val="hybridMultilevel"/>
    <w:tmpl w:val="C19896B2"/>
    <w:lvl w:ilvl="0" w:tplc="10A876C8">
      <w:start w:val="757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D4F93"/>
    <w:multiLevelType w:val="hybridMultilevel"/>
    <w:tmpl w:val="348C4E64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FBE31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B5B6C"/>
    <w:multiLevelType w:val="hybridMultilevel"/>
    <w:tmpl w:val="2DBAB812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21FBA"/>
    <w:multiLevelType w:val="hybridMultilevel"/>
    <w:tmpl w:val="B664CFF8"/>
    <w:lvl w:ilvl="0" w:tplc="D6BC7D3A">
      <w:start w:val="6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54B19"/>
    <w:multiLevelType w:val="hybridMultilevel"/>
    <w:tmpl w:val="397A7422"/>
    <w:lvl w:ilvl="0" w:tplc="DF4CF9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3"/>
  </w:num>
  <w:num w:numId="5">
    <w:abstractNumId w:val="9"/>
  </w:num>
  <w:num w:numId="6">
    <w:abstractNumId w:val="20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3"/>
  </w:num>
  <w:num w:numId="12">
    <w:abstractNumId w:val="11"/>
  </w:num>
  <w:num w:numId="13">
    <w:abstractNumId w:val="0"/>
  </w:num>
  <w:num w:numId="14">
    <w:abstractNumId w:val="17"/>
  </w:num>
  <w:num w:numId="15">
    <w:abstractNumId w:val="10"/>
  </w:num>
  <w:num w:numId="16">
    <w:abstractNumId w:val="7"/>
  </w:num>
  <w:num w:numId="17">
    <w:abstractNumId w:val="4"/>
  </w:num>
  <w:num w:numId="18">
    <w:abstractNumId w:val="18"/>
  </w:num>
  <w:num w:numId="19">
    <w:abstractNumId w:val="1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A9"/>
    <w:rsid w:val="00007D63"/>
    <w:rsid w:val="000124B5"/>
    <w:rsid w:val="00015120"/>
    <w:rsid w:val="00017A4E"/>
    <w:rsid w:val="00022ED7"/>
    <w:rsid w:val="00027B0D"/>
    <w:rsid w:val="00036B15"/>
    <w:rsid w:val="00064E74"/>
    <w:rsid w:val="00065F12"/>
    <w:rsid w:val="00066B46"/>
    <w:rsid w:val="00071665"/>
    <w:rsid w:val="00071A93"/>
    <w:rsid w:val="00071AD5"/>
    <w:rsid w:val="00094C7F"/>
    <w:rsid w:val="000A123D"/>
    <w:rsid w:val="000A3AC0"/>
    <w:rsid w:val="000B2209"/>
    <w:rsid w:val="000B2B8C"/>
    <w:rsid w:val="000B51CE"/>
    <w:rsid w:val="000C7898"/>
    <w:rsid w:val="000E1F23"/>
    <w:rsid w:val="000E5009"/>
    <w:rsid w:val="000E6BA1"/>
    <w:rsid w:val="000F1702"/>
    <w:rsid w:val="001007E9"/>
    <w:rsid w:val="00106565"/>
    <w:rsid w:val="00112B34"/>
    <w:rsid w:val="001141B3"/>
    <w:rsid w:val="0011479A"/>
    <w:rsid w:val="001208B2"/>
    <w:rsid w:val="0013656C"/>
    <w:rsid w:val="00141B55"/>
    <w:rsid w:val="001431DF"/>
    <w:rsid w:val="00145785"/>
    <w:rsid w:val="00145C29"/>
    <w:rsid w:val="0015757F"/>
    <w:rsid w:val="001A4C6B"/>
    <w:rsid w:val="001C2A99"/>
    <w:rsid w:val="001E49E4"/>
    <w:rsid w:val="00202A75"/>
    <w:rsid w:val="00203E00"/>
    <w:rsid w:val="00211ECE"/>
    <w:rsid w:val="002137CD"/>
    <w:rsid w:val="00222D2F"/>
    <w:rsid w:val="0024443C"/>
    <w:rsid w:val="0024782D"/>
    <w:rsid w:val="00261634"/>
    <w:rsid w:val="002622D3"/>
    <w:rsid w:val="00266119"/>
    <w:rsid w:val="00271D0E"/>
    <w:rsid w:val="00272859"/>
    <w:rsid w:val="002903D1"/>
    <w:rsid w:val="0029266D"/>
    <w:rsid w:val="002951B8"/>
    <w:rsid w:val="002A0E54"/>
    <w:rsid w:val="002A66FC"/>
    <w:rsid w:val="002A709B"/>
    <w:rsid w:val="002A7344"/>
    <w:rsid w:val="002B0217"/>
    <w:rsid w:val="002B7C84"/>
    <w:rsid w:val="002C196C"/>
    <w:rsid w:val="002C2827"/>
    <w:rsid w:val="002C516F"/>
    <w:rsid w:val="002C56C5"/>
    <w:rsid w:val="002C70FE"/>
    <w:rsid w:val="002E3FD3"/>
    <w:rsid w:val="00301E7E"/>
    <w:rsid w:val="00306C30"/>
    <w:rsid w:val="003202C3"/>
    <w:rsid w:val="003210C1"/>
    <w:rsid w:val="00324DEF"/>
    <w:rsid w:val="00337540"/>
    <w:rsid w:val="003535F6"/>
    <w:rsid w:val="003537FF"/>
    <w:rsid w:val="003568FF"/>
    <w:rsid w:val="0036009C"/>
    <w:rsid w:val="00360FE1"/>
    <w:rsid w:val="00362C61"/>
    <w:rsid w:val="003659BC"/>
    <w:rsid w:val="00367EBD"/>
    <w:rsid w:val="0037068D"/>
    <w:rsid w:val="0037245D"/>
    <w:rsid w:val="00373445"/>
    <w:rsid w:val="00380E91"/>
    <w:rsid w:val="003C49FC"/>
    <w:rsid w:val="003C6FE4"/>
    <w:rsid w:val="003D0B68"/>
    <w:rsid w:val="003E1159"/>
    <w:rsid w:val="003E769D"/>
    <w:rsid w:val="003F4470"/>
    <w:rsid w:val="004013E2"/>
    <w:rsid w:val="00407A43"/>
    <w:rsid w:val="0041386C"/>
    <w:rsid w:val="00415434"/>
    <w:rsid w:val="004240D2"/>
    <w:rsid w:val="00427763"/>
    <w:rsid w:val="00432ABB"/>
    <w:rsid w:val="00436781"/>
    <w:rsid w:val="0044077F"/>
    <w:rsid w:val="00440CDA"/>
    <w:rsid w:val="0044553C"/>
    <w:rsid w:val="0045202A"/>
    <w:rsid w:val="0045381A"/>
    <w:rsid w:val="00455B49"/>
    <w:rsid w:val="004654E9"/>
    <w:rsid w:val="00465E83"/>
    <w:rsid w:val="00484C0B"/>
    <w:rsid w:val="00484F39"/>
    <w:rsid w:val="0049495D"/>
    <w:rsid w:val="00496349"/>
    <w:rsid w:val="004979B6"/>
    <w:rsid w:val="004A4433"/>
    <w:rsid w:val="004A44E3"/>
    <w:rsid w:val="004A7A48"/>
    <w:rsid w:val="004C4141"/>
    <w:rsid w:val="004C70A6"/>
    <w:rsid w:val="004D08FC"/>
    <w:rsid w:val="004D1448"/>
    <w:rsid w:val="004F2AEE"/>
    <w:rsid w:val="0050487E"/>
    <w:rsid w:val="00504937"/>
    <w:rsid w:val="00506FDC"/>
    <w:rsid w:val="00513AA3"/>
    <w:rsid w:val="0053262E"/>
    <w:rsid w:val="00535AEB"/>
    <w:rsid w:val="00536FA2"/>
    <w:rsid w:val="00550B9A"/>
    <w:rsid w:val="00551840"/>
    <w:rsid w:val="00561D9C"/>
    <w:rsid w:val="00563930"/>
    <w:rsid w:val="0056612E"/>
    <w:rsid w:val="00566F01"/>
    <w:rsid w:val="00571806"/>
    <w:rsid w:val="005747C2"/>
    <w:rsid w:val="00576212"/>
    <w:rsid w:val="005859F2"/>
    <w:rsid w:val="00586366"/>
    <w:rsid w:val="005905D7"/>
    <w:rsid w:val="00595BCE"/>
    <w:rsid w:val="005A038B"/>
    <w:rsid w:val="005A4D05"/>
    <w:rsid w:val="005A5031"/>
    <w:rsid w:val="005B0946"/>
    <w:rsid w:val="005D17B8"/>
    <w:rsid w:val="005D3345"/>
    <w:rsid w:val="00606547"/>
    <w:rsid w:val="0062146A"/>
    <w:rsid w:val="00623DB1"/>
    <w:rsid w:val="006315D9"/>
    <w:rsid w:val="00680B6B"/>
    <w:rsid w:val="006838BA"/>
    <w:rsid w:val="0068662F"/>
    <w:rsid w:val="00690BBE"/>
    <w:rsid w:val="00691111"/>
    <w:rsid w:val="00693B38"/>
    <w:rsid w:val="00694E51"/>
    <w:rsid w:val="006A36EC"/>
    <w:rsid w:val="006A4528"/>
    <w:rsid w:val="006A538C"/>
    <w:rsid w:val="006B2D0F"/>
    <w:rsid w:val="006C1A9C"/>
    <w:rsid w:val="006C37FA"/>
    <w:rsid w:val="006C588D"/>
    <w:rsid w:val="006D2595"/>
    <w:rsid w:val="006E1ABF"/>
    <w:rsid w:val="006E7D8C"/>
    <w:rsid w:val="006F1076"/>
    <w:rsid w:val="006F3DF4"/>
    <w:rsid w:val="006F6412"/>
    <w:rsid w:val="00701346"/>
    <w:rsid w:val="00704E45"/>
    <w:rsid w:val="00717363"/>
    <w:rsid w:val="0072306B"/>
    <w:rsid w:val="007315C4"/>
    <w:rsid w:val="00732477"/>
    <w:rsid w:val="0073297C"/>
    <w:rsid w:val="00734F70"/>
    <w:rsid w:val="00737116"/>
    <w:rsid w:val="00747C9D"/>
    <w:rsid w:val="00755501"/>
    <w:rsid w:val="0076213E"/>
    <w:rsid w:val="00770BFA"/>
    <w:rsid w:val="007755CE"/>
    <w:rsid w:val="007863B7"/>
    <w:rsid w:val="00791D05"/>
    <w:rsid w:val="00793F58"/>
    <w:rsid w:val="007A3142"/>
    <w:rsid w:val="007A743D"/>
    <w:rsid w:val="007B406D"/>
    <w:rsid w:val="007D2BFC"/>
    <w:rsid w:val="007D53DE"/>
    <w:rsid w:val="007E09BB"/>
    <w:rsid w:val="007E1562"/>
    <w:rsid w:val="007E27FC"/>
    <w:rsid w:val="007F0B98"/>
    <w:rsid w:val="007F45A5"/>
    <w:rsid w:val="00801E46"/>
    <w:rsid w:val="00802178"/>
    <w:rsid w:val="00804EF2"/>
    <w:rsid w:val="00805150"/>
    <w:rsid w:val="00816D97"/>
    <w:rsid w:val="008208D9"/>
    <w:rsid w:val="0082416B"/>
    <w:rsid w:val="0082780E"/>
    <w:rsid w:val="00827A33"/>
    <w:rsid w:val="00831C02"/>
    <w:rsid w:val="008322A2"/>
    <w:rsid w:val="00833104"/>
    <w:rsid w:val="00835205"/>
    <w:rsid w:val="00847F8F"/>
    <w:rsid w:val="00872B01"/>
    <w:rsid w:val="0087461E"/>
    <w:rsid w:val="0089229D"/>
    <w:rsid w:val="00895E48"/>
    <w:rsid w:val="008979AE"/>
    <w:rsid w:val="008A16AB"/>
    <w:rsid w:val="008A55D5"/>
    <w:rsid w:val="008A6CD7"/>
    <w:rsid w:val="008B134D"/>
    <w:rsid w:val="008B3305"/>
    <w:rsid w:val="008D2726"/>
    <w:rsid w:val="008E0DA5"/>
    <w:rsid w:val="008E5860"/>
    <w:rsid w:val="008F6AD4"/>
    <w:rsid w:val="00907313"/>
    <w:rsid w:val="00911396"/>
    <w:rsid w:val="00911E5D"/>
    <w:rsid w:val="00940AEA"/>
    <w:rsid w:val="00946883"/>
    <w:rsid w:val="00954557"/>
    <w:rsid w:val="00970541"/>
    <w:rsid w:val="009747DE"/>
    <w:rsid w:val="009816CE"/>
    <w:rsid w:val="009828E2"/>
    <w:rsid w:val="009875D3"/>
    <w:rsid w:val="00987FF7"/>
    <w:rsid w:val="00990A79"/>
    <w:rsid w:val="009A3551"/>
    <w:rsid w:val="009B1D12"/>
    <w:rsid w:val="009B496A"/>
    <w:rsid w:val="009B641B"/>
    <w:rsid w:val="009B6C49"/>
    <w:rsid w:val="009C3A17"/>
    <w:rsid w:val="009C607A"/>
    <w:rsid w:val="009D0EC8"/>
    <w:rsid w:val="009D4D45"/>
    <w:rsid w:val="009E500B"/>
    <w:rsid w:val="009E5D12"/>
    <w:rsid w:val="009F515D"/>
    <w:rsid w:val="00A0551B"/>
    <w:rsid w:val="00A06226"/>
    <w:rsid w:val="00A13775"/>
    <w:rsid w:val="00A17071"/>
    <w:rsid w:val="00A17210"/>
    <w:rsid w:val="00A227B6"/>
    <w:rsid w:val="00A24087"/>
    <w:rsid w:val="00A25456"/>
    <w:rsid w:val="00A2734F"/>
    <w:rsid w:val="00A466BA"/>
    <w:rsid w:val="00A53619"/>
    <w:rsid w:val="00A55DD1"/>
    <w:rsid w:val="00A61155"/>
    <w:rsid w:val="00A665B3"/>
    <w:rsid w:val="00A91F5C"/>
    <w:rsid w:val="00AA171E"/>
    <w:rsid w:val="00AB49A9"/>
    <w:rsid w:val="00AD2784"/>
    <w:rsid w:val="00AE1EB7"/>
    <w:rsid w:val="00AE416C"/>
    <w:rsid w:val="00B13572"/>
    <w:rsid w:val="00B13E2F"/>
    <w:rsid w:val="00B2381F"/>
    <w:rsid w:val="00B25B3B"/>
    <w:rsid w:val="00B30755"/>
    <w:rsid w:val="00B372EF"/>
    <w:rsid w:val="00B43157"/>
    <w:rsid w:val="00B543EF"/>
    <w:rsid w:val="00B67120"/>
    <w:rsid w:val="00B72ED5"/>
    <w:rsid w:val="00B75C97"/>
    <w:rsid w:val="00B9675A"/>
    <w:rsid w:val="00BB093D"/>
    <w:rsid w:val="00BC2E64"/>
    <w:rsid w:val="00BC5F80"/>
    <w:rsid w:val="00BE094C"/>
    <w:rsid w:val="00BE1A4B"/>
    <w:rsid w:val="00BE60AF"/>
    <w:rsid w:val="00BF18D7"/>
    <w:rsid w:val="00C045C5"/>
    <w:rsid w:val="00C10AA9"/>
    <w:rsid w:val="00C11026"/>
    <w:rsid w:val="00C2006F"/>
    <w:rsid w:val="00C2649D"/>
    <w:rsid w:val="00C27106"/>
    <w:rsid w:val="00C3751B"/>
    <w:rsid w:val="00C3788E"/>
    <w:rsid w:val="00C432EC"/>
    <w:rsid w:val="00C43CC1"/>
    <w:rsid w:val="00C5181F"/>
    <w:rsid w:val="00C6227B"/>
    <w:rsid w:val="00C6428B"/>
    <w:rsid w:val="00C66068"/>
    <w:rsid w:val="00C67B2A"/>
    <w:rsid w:val="00C75317"/>
    <w:rsid w:val="00C83CC0"/>
    <w:rsid w:val="00C85D06"/>
    <w:rsid w:val="00C922FB"/>
    <w:rsid w:val="00C94DC1"/>
    <w:rsid w:val="00CA1A06"/>
    <w:rsid w:val="00CA3BEB"/>
    <w:rsid w:val="00CC1B44"/>
    <w:rsid w:val="00CE0C8F"/>
    <w:rsid w:val="00CE1CB1"/>
    <w:rsid w:val="00CE28E5"/>
    <w:rsid w:val="00D03BCC"/>
    <w:rsid w:val="00D11646"/>
    <w:rsid w:val="00D2391D"/>
    <w:rsid w:val="00D26BC4"/>
    <w:rsid w:val="00D323EB"/>
    <w:rsid w:val="00D36C4E"/>
    <w:rsid w:val="00D37186"/>
    <w:rsid w:val="00D42DDA"/>
    <w:rsid w:val="00D45E8B"/>
    <w:rsid w:val="00D50952"/>
    <w:rsid w:val="00D55ACC"/>
    <w:rsid w:val="00D62104"/>
    <w:rsid w:val="00D646BC"/>
    <w:rsid w:val="00D70C7D"/>
    <w:rsid w:val="00D72929"/>
    <w:rsid w:val="00D72E5E"/>
    <w:rsid w:val="00D75B2A"/>
    <w:rsid w:val="00D75CFB"/>
    <w:rsid w:val="00D8110B"/>
    <w:rsid w:val="00D81D2F"/>
    <w:rsid w:val="00D86FE8"/>
    <w:rsid w:val="00D90533"/>
    <w:rsid w:val="00D97CA8"/>
    <w:rsid w:val="00DB092E"/>
    <w:rsid w:val="00DB4E4A"/>
    <w:rsid w:val="00DB5BEA"/>
    <w:rsid w:val="00DC302D"/>
    <w:rsid w:val="00DD29D1"/>
    <w:rsid w:val="00DE4E2C"/>
    <w:rsid w:val="00DE7600"/>
    <w:rsid w:val="00DF220D"/>
    <w:rsid w:val="00DF254C"/>
    <w:rsid w:val="00DF3ED4"/>
    <w:rsid w:val="00DF3FB4"/>
    <w:rsid w:val="00E26C93"/>
    <w:rsid w:val="00E26FAA"/>
    <w:rsid w:val="00E32FF1"/>
    <w:rsid w:val="00E362E2"/>
    <w:rsid w:val="00E47A99"/>
    <w:rsid w:val="00E5088D"/>
    <w:rsid w:val="00E560FB"/>
    <w:rsid w:val="00E6754A"/>
    <w:rsid w:val="00E72116"/>
    <w:rsid w:val="00E746B9"/>
    <w:rsid w:val="00E75A92"/>
    <w:rsid w:val="00E77CC9"/>
    <w:rsid w:val="00E832DA"/>
    <w:rsid w:val="00E953F2"/>
    <w:rsid w:val="00EB140E"/>
    <w:rsid w:val="00EB16E9"/>
    <w:rsid w:val="00EB265D"/>
    <w:rsid w:val="00EB59EF"/>
    <w:rsid w:val="00EC63DE"/>
    <w:rsid w:val="00EE548B"/>
    <w:rsid w:val="00EF0977"/>
    <w:rsid w:val="00F00939"/>
    <w:rsid w:val="00F00DB5"/>
    <w:rsid w:val="00F152BE"/>
    <w:rsid w:val="00F26CF4"/>
    <w:rsid w:val="00F27794"/>
    <w:rsid w:val="00F31713"/>
    <w:rsid w:val="00F3719F"/>
    <w:rsid w:val="00F47566"/>
    <w:rsid w:val="00F500CD"/>
    <w:rsid w:val="00F600C4"/>
    <w:rsid w:val="00F60A87"/>
    <w:rsid w:val="00F640E7"/>
    <w:rsid w:val="00F71D7E"/>
    <w:rsid w:val="00F72742"/>
    <w:rsid w:val="00F76BA9"/>
    <w:rsid w:val="00F800F0"/>
    <w:rsid w:val="00FA0F5B"/>
    <w:rsid w:val="00FB366C"/>
    <w:rsid w:val="00FE5D48"/>
    <w:rsid w:val="00FF04A9"/>
    <w:rsid w:val="00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FC11"/>
  <w15:docId w15:val="{A65FD273-32F9-486F-A933-3472D510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84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B9BD5" w:themeColor="accent1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C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D2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1840"/>
    <w:rPr>
      <w:rFonts w:asciiTheme="majorHAnsi" w:eastAsiaTheme="majorEastAsia" w:hAnsiTheme="majorHAnsi" w:cstheme="majorBidi"/>
      <w:color w:val="5B9BD5" w:themeColor="accent1"/>
      <w:sz w:val="32"/>
      <w:szCs w:val="3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5184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551840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3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2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20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21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.gotomeeting.com/join/75923029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Connie J. Satzler</cp:lastModifiedBy>
  <cp:revision>3</cp:revision>
  <cp:lastPrinted>2018-11-01T16:00:00Z</cp:lastPrinted>
  <dcterms:created xsi:type="dcterms:W3CDTF">2019-08-08T17:38:00Z</dcterms:created>
  <dcterms:modified xsi:type="dcterms:W3CDTF">2019-08-08T17:47:00Z</dcterms:modified>
</cp:coreProperties>
</file>